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99D4" w14:textId="13F08CB9" w:rsidR="00221002" w:rsidRPr="0030451D" w:rsidRDefault="00221002" w:rsidP="00221002">
      <w:pPr>
        <w:ind w:firstLineChars="200" w:firstLine="562"/>
        <w:jc w:val="center"/>
        <w:rPr>
          <w:rFonts w:ascii="Times New Roman" w:eastAsia="黑体" w:hAnsi="Times New Roman" w:cs="Times New Roman"/>
          <w:b/>
          <w:bCs/>
          <w:sz w:val="28"/>
          <w:szCs w:val="28"/>
          <w14:ligatures w14:val="none"/>
        </w:rPr>
      </w:pPr>
      <w:bookmarkStart w:id="0" w:name="_Hlk209368022"/>
      <w:r w:rsidRPr="0030451D">
        <w:rPr>
          <w:rFonts w:ascii="Times New Roman" w:eastAsia="黑体" w:hAnsi="Times New Roman" w:cs="Times New Roman"/>
          <w:b/>
          <w:bCs/>
          <w:sz w:val="28"/>
          <w:szCs w:val="28"/>
          <w14:ligatures w14:val="none"/>
        </w:rPr>
        <w:t>常州大学医学与健康工程学院</w:t>
      </w:r>
    </w:p>
    <w:p w14:paraId="65742FE2" w14:textId="49C7C7E6" w:rsidR="00221002" w:rsidRPr="0030451D" w:rsidRDefault="00221002" w:rsidP="00221002">
      <w:pPr>
        <w:ind w:firstLineChars="200" w:firstLine="562"/>
        <w:jc w:val="center"/>
        <w:rPr>
          <w:rFonts w:ascii="Times New Roman" w:eastAsia="黑体" w:hAnsi="Times New Roman" w:cs="Times New Roman"/>
          <w:b/>
          <w:bCs/>
          <w:sz w:val="28"/>
          <w:szCs w:val="28"/>
          <w14:ligatures w14:val="none"/>
        </w:rPr>
      </w:pPr>
      <w:bookmarkStart w:id="1" w:name="_Hlk178085670"/>
      <w:bookmarkEnd w:id="0"/>
      <w:r w:rsidRPr="0030451D">
        <w:rPr>
          <w:rFonts w:ascii="Times New Roman" w:eastAsia="黑体" w:hAnsi="Times New Roman" w:cs="Times New Roman"/>
          <w:b/>
          <w:bCs/>
          <w:sz w:val="28"/>
          <w:szCs w:val="28"/>
          <w14:ligatures w14:val="none"/>
        </w:rPr>
        <w:t>2026</w:t>
      </w:r>
      <w:r w:rsidRPr="0030451D">
        <w:rPr>
          <w:rFonts w:ascii="Times New Roman" w:eastAsia="黑体" w:hAnsi="Times New Roman" w:cs="Times New Roman"/>
          <w:b/>
          <w:bCs/>
          <w:sz w:val="28"/>
          <w:szCs w:val="28"/>
          <w14:ligatures w14:val="none"/>
        </w:rPr>
        <w:t>年</w:t>
      </w:r>
      <w:bookmarkEnd w:id="1"/>
      <w:r w:rsidRPr="0030451D">
        <w:rPr>
          <w:rFonts w:ascii="Times New Roman" w:eastAsia="黑体" w:hAnsi="Times New Roman" w:cs="Times New Roman"/>
          <w:b/>
          <w:bCs/>
          <w:sz w:val="28"/>
          <w:szCs w:val="28"/>
          <w14:ligatures w14:val="none"/>
        </w:rPr>
        <w:t>接收推免生</w:t>
      </w:r>
      <w:r w:rsidR="0080597D" w:rsidRPr="0030451D">
        <w:rPr>
          <w:rFonts w:ascii="Times New Roman" w:eastAsia="黑体" w:hAnsi="Times New Roman" w:cs="Times New Roman"/>
          <w:b/>
          <w:bCs/>
          <w:sz w:val="28"/>
          <w:szCs w:val="28"/>
          <w14:ligatures w14:val="none"/>
        </w:rPr>
        <w:t>工作的通知</w:t>
      </w:r>
    </w:p>
    <w:p w14:paraId="14F35C9B" w14:textId="69BE5065" w:rsidR="00221002" w:rsidRPr="0030451D" w:rsidRDefault="00221002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为做好常州大学医学与健康工程学院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2026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年接收优秀应届本科毕业生免试攻读研究生（简称推免生）工作，现将有关事项通知如下。</w:t>
      </w:r>
    </w:p>
    <w:p w14:paraId="2B70B288" w14:textId="74400070" w:rsidR="0080597D" w:rsidRPr="0030451D" w:rsidRDefault="0080597D" w:rsidP="0080597D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一、学院概况</w:t>
      </w:r>
    </w:p>
    <w:p w14:paraId="69181DD5" w14:textId="2B0F69E2" w:rsidR="0080597D" w:rsidRPr="0030451D" w:rsidRDefault="0080597D" w:rsidP="0080597D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2022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6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月，学校机构设置调整时将护理学、生物医学工程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个专业从药学院划出，成立医学与健康工程学院。护理学专业由常州大学与常州市第二人民医院</w:t>
      </w:r>
      <w:r w:rsidR="00771DD4">
        <w:rPr>
          <w:rFonts w:ascii="Times New Roman" w:eastAsia="仿宋_GB2312" w:hAnsi="Times New Roman" w:cs="Times New Roman" w:hint="eastAsia"/>
          <w:color w:val="333333"/>
          <w:kern w:val="0"/>
          <w:sz w:val="24"/>
          <w:szCs w:val="24"/>
          <w14:ligatures w14:val="none"/>
        </w:rPr>
        <w:t>合办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，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2011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年开始招生，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2021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年获批护理学专业硕士学位授权点和江苏省一流本科专业建设点。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2018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年获批生物医学工程专业，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2020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年开始招生，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2022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年获批电子信息（生物医学工程领域）专业硕士学位授权点。现有常州大学呼吸医学工程常州市重点实验室、生物医学工程与健康科学研究院等重要学科研究平台。学院坚持学校的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以人为美、育人为本，开放办学、协同发展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的办学理念，铭记校训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责任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，秉承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勇担责任，追求卓越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的校园精神，建立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为自己负责、为他人负责、为社会负责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的师生价值追求。坚守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培养医学创新人才、服务人民身体健康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的使命，积极培养具有理想信念、爱国情怀、科学精神、协作品质、国际视野的服务国家经济社会发展的高素质创新型医学工程人才。</w:t>
      </w:r>
    </w:p>
    <w:p w14:paraId="573464DF" w14:textId="4AEACF6E" w:rsidR="00221002" w:rsidRPr="0030451D" w:rsidRDefault="0081642E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二</w:t>
      </w:r>
      <w:r w:rsidR="00221002"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、组织工作</w:t>
      </w:r>
    </w:p>
    <w:p w14:paraId="100EB28E" w14:textId="2856C1A7" w:rsidR="00221002" w:rsidRPr="0030451D" w:rsidRDefault="00221002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我院推免生接收工作由校研究生招生委员会统一领导，研究生院具体负责，学院研究生招生委员会具体落实本学院推免生接收相关工作。</w:t>
      </w:r>
    </w:p>
    <w:p w14:paraId="1EE4A883" w14:textId="6DD1CFF2" w:rsidR="00221002" w:rsidRPr="0030451D" w:rsidRDefault="0081642E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三</w:t>
      </w:r>
      <w:r w:rsidR="00221002"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、接收条件</w:t>
      </w:r>
    </w:p>
    <w:p w14:paraId="45216289" w14:textId="77777777" w:rsidR="00221002" w:rsidRPr="0030451D" w:rsidRDefault="00221002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1.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拥护中国共产党的领导，思想道德品质优良，遵纪守法，身心健康。</w:t>
      </w:r>
    </w:p>
    <w:p w14:paraId="2CCDFD69" w14:textId="77777777" w:rsidR="00221002" w:rsidRPr="0030451D" w:rsidRDefault="00221002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应是具有免试生推荐资格高校的普通本科应届毕业生，并获得其所在学校的推荐免试资格。</w:t>
      </w:r>
    </w:p>
    <w:p w14:paraId="757F5E3D" w14:textId="77777777" w:rsidR="00221002" w:rsidRPr="0030451D" w:rsidRDefault="00221002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3.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有良好的学术专长或培养潜质，有较强的创新意识和创新能力。</w:t>
      </w:r>
    </w:p>
    <w:p w14:paraId="324F33BC" w14:textId="57CC6333" w:rsidR="00221002" w:rsidRPr="0030451D" w:rsidRDefault="0081642E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lastRenderedPageBreak/>
        <w:t>四</w:t>
      </w:r>
      <w:r w:rsidR="00221002"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、</w:t>
      </w:r>
      <w:bookmarkStart w:id="2" w:name="_Hlk209368315"/>
      <w:r w:rsidR="00221002"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接收专业及学制</w:t>
      </w:r>
      <w:bookmarkEnd w:id="2"/>
    </w:p>
    <w:p w14:paraId="7F5F4C7E" w14:textId="77777777" w:rsidR="00221002" w:rsidRPr="0030451D" w:rsidRDefault="00221002" w:rsidP="00221002">
      <w:pPr>
        <w:widowControl/>
        <w:shd w:val="clear" w:color="auto" w:fill="FFFFFF"/>
        <w:spacing w:before="45" w:after="225" w:line="360" w:lineRule="auto"/>
        <w:ind w:firstLineChars="300" w:firstLine="720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我院接收专业及学制如下：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2348"/>
      </w:tblGrid>
      <w:tr w:rsidR="00221002" w:rsidRPr="0030451D" w14:paraId="23E0C765" w14:textId="77777777" w:rsidTr="00221002">
        <w:trPr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852C" w14:textId="77777777" w:rsidR="00221002" w:rsidRPr="0030451D" w:rsidRDefault="00221002" w:rsidP="00221002">
            <w:pPr>
              <w:spacing w:line="360" w:lineRule="auto"/>
              <w:ind w:firstLineChars="200" w:firstLine="480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专业代码及名称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A527" w14:textId="1E469010" w:rsidR="00221002" w:rsidRPr="0030451D" w:rsidRDefault="00221002" w:rsidP="006204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学制</w:t>
            </w:r>
          </w:p>
        </w:tc>
      </w:tr>
      <w:tr w:rsidR="00221002" w:rsidRPr="0030451D" w14:paraId="2EFDB8DF" w14:textId="77777777" w:rsidTr="00221002">
        <w:trPr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41D7" w14:textId="77777777" w:rsidR="00221002" w:rsidRPr="0030451D" w:rsidRDefault="00221002" w:rsidP="0022100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 xml:space="preserve">105400 </w:t>
            </w: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护理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7E8" w14:textId="4C3DFDF2" w:rsidR="00221002" w:rsidRPr="0030451D" w:rsidRDefault="00221002" w:rsidP="0062040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3</w:t>
            </w: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年</w:t>
            </w:r>
          </w:p>
        </w:tc>
      </w:tr>
      <w:tr w:rsidR="00221002" w:rsidRPr="0030451D" w14:paraId="188BA71E" w14:textId="77777777" w:rsidTr="00221002">
        <w:trPr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1F2C" w14:textId="77777777" w:rsidR="00221002" w:rsidRPr="0030451D" w:rsidRDefault="00221002" w:rsidP="0022100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 xml:space="preserve">085409 </w:t>
            </w: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生物医学工程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4DB" w14:textId="2E2EB2E1" w:rsidR="00221002" w:rsidRPr="0030451D" w:rsidRDefault="00221002" w:rsidP="00620401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3</w:t>
            </w:r>
            <w:r w:rsidRPr="0030451D"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  <w14:ligatures w14:val="none"/>
              </w:rPr>
              <w:t>年</w:t>
            </w:r>
          </w:p>
        </w:tc>
      </w:tr>
    </w:tbl>
    <w:p w14:paraId="4E8FA3F6" w14:textId="72F6C137" w:rsidR="00221002" w:rsidRPr="0030451D" w:rsidRDefault="00221002" w:rsidP="00221002">
      <w:pPr>
        <w:widowControl/>
        <w:shd w:val="clear" w:color="auto" w:fill="FFFFFF"/>
        <w:spacing w:before="45" w:after="225" w:line="360" w:lineRule="auto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74B92412" w14:textId="18F2D3A8" w:rsidR="00221002" w:rsidRPr="0030451D" w:rsidRDefault="0081642E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五</w:t>
      </w:r>
      <w:r w:rsidR="00221002"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、接收程序</w:t>
      </w:r>
    </w:p>
    <w:p w14:paraId="7DA9AE63" w14:textId="77777777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  <w:t>1.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自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9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月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22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日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9:00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起，学生可以登录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全国推荐免试攻读研究生（含免试、转段）信息公开管理服务系统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（简称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推免服务系统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，网址：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https://yz.chsi.com.cn/tm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），填报志愿信息。</w:t>
      </w:r>
    </w:p>
    <w:p w14:paraId="719402E0" w14:textId="2BC6B4AB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  <w:t>2.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自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9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月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23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日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9:00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起，学院通过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推免服务系统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向推免生发出同意复试的通知，推免生须在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推免服务系统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中回复。</w:t>
      </w:r>
    </w:p>
    <w:p w14:paraId="563F2F67" w14:textId="010DD08D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  <w:t>3.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自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9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月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25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日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9:00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起，学院通过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推免服务系统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向推免生发出待录取通知，推免生须在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推免服务系统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中回复；自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9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月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25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日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14:00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起，推免生确认待录取通知。</w:t>
      </w:r>
    </w:p>
    <w:p w14:paraId="510A6F23" w14:textId="77777777" w:rsidR="00221002" w:rsidRPr="0030451D" w:rsidRDefault="00221002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4.10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月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日，系统关闭推免生注册、报名、确认复试及待录取通知功能和发送复试及待录取通知功能。</w:t>
      </w:r>
    </w:p>
    <w:p w14:paraId="3B39B288" w14:textId="6D6BC82D" w:rsidR="00221002" w:rsidRPr="0030451D" w:rsidRDefault="00F11A21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六</w:t>
      </w:r>
      <w:r w:rsidR="00221002"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、支持政策</w:t>
      </w:r>
    </w:p>
    <w:p w14:paraId="2F82D19E" w14:textId="77777777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为鼓励优秀推免生报考我校，提高我校研究生生源质量，凡报考并录取我校的推免生享受以下优惠政策：</w:t>
      </w:r>
    </w:p>
    <w:p w14:paraId="48B05571" w14:textId="77777777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1.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录取入学后第一学年享受最高学业奖学金；</w:t>
      </w:r>
    </w:p>
    <w:p w14:paraId="2FCAAEFC" w14:textId="77777777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申请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“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三助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”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（助研、助教、助管）岗位优先安排；</w:t>
      </w:r>
    </w:p>
    <w:p w14:paraId="0DA7D8B6" w14:textId="77777777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3.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入校后可优先选择导师。</w:t>
      </w:r>
    </w:p>
    <w:p w14:paraId="7B316574" w14:textId="18B785DA" w:rsidR="00221002" w:rsidRPr="0030451D" w:rsidRDefault="00F11A21" w:rsidP="00221002">
      <w:pPr>
        <w:widowControl/>
        <w:shd w:val="clear" w:color="auto" w:fill="FFFFFF"/>
        <w:spacing w:before="45" w:after="225"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七</w:t>
      </w:r>
      <w:r w:rsidR="00221002" w:rsidRPr="0030451D">
        <w:rPr>
          <w:rFonts w:ascii="Times New Roman" w:eastAsia="黑体" w:hAnsi="Times New Roman" w:cs="Times New Roman"/>
          <w:color w:val="333333"/>
          <w:kern w:val="0"/>
          <w:sz w:val="24"/>
          <w:szCs w:val="24"/>
          <w14:ligatures w14:val="none"/>
        </w:rPr>
        <w:t>、其他事项</w:t>
      </w:r>
    </w:p>
    <w:p w14:paraId="310DFAD8" w14:textId="77777777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1.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申请人必须保证所提交申请材料的真实性和准确性。我校将在复试结束后对拟录取的推免生公示，若申请人提交的信息不真实或不准确，我校不予录取。</w:t>
      </w:r>
    </w:p>
    <w:p w14:paraId="005CF2EF" w14:textId="77777777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lastRenderedPageBreak/>
        <w:t>2.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我校确定接收的推免生，在入学报到时未获得毕业证书者，学校将取消其录取资格。</w:t>
      </w:r>
    </w:p>
    <w:p w14:paraId="08E072B9" w14:textId="2F3D734F" w:rsidR="00221002" w:rsidRPr="0030451D" w:rsidRDefault="00221002" w:rsidP="00221002">
      <w:pPr>
        <w:widowControl/>
        <w:shd w:val="clear" w:color="auto" w:fill="FFFFFF"/>
        <w:spacing w:line="360" w:lineRule="auto"/>
        <w:ind w:firstLine="645"/>
        <w:rPr>
          <w:rFonts w:ascii="Times New Roman" w:eastAsia="宋体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3.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我校将根据教育部最新推免生政策，及时公布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2026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年接收推免生的最新信息，请及时关注我校研究生招生网（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http://gs.cczu.edu.cn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）相关信息，也欢迎向</w:t>
      </w:r>
      <w:r w:rsidR="00367181"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我院和我校研招办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咨询。</w:t>
      </w:r>
    </w:p>
    <w:p w14:paraId="392A3A44" w14:textId="58F29FC1" w:rsidR="006E58ED" w:rsidRPr="0030451D" w:rsidRDefault="00D457D9" w:rsidP="006E58ED">
      <w:pPr>
        <w:widowControl/>
        <w:shd w:val="clear" w:color="auto" w:fill="FFFFFF"/>
        <w:spacing w:line="360" w:lineRule="auto"/>
        <w:ind w:firstLine="645"/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4.</w:t>
      </w:r>
      <w:r w:rsidR="006E58ED"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对推免生复试录取中出现的争议，推免生可实名向学院提出申诉，若再有争议可向研究生院提出申诉。学院联系电话：</w:t>
      </w:r>
      <w:r w:rsidR="006E58ED"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0519-86330225</w:t>
      </w:r>
      <w:r w:rsidR="006E58ED"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。</w:t>
      </w:r>
    </w:p>
    <w:p w14:paraId="259DEA05" w14:textId="5396C2DA" w:rsidR="00221002" w:rsidRPr="0030451D" w:rsidRDefault="00D457D9" w:rsidP="006E58ED">
      <w:pPr>
        <w:widowControl/>
        <w:shd w:val="clear" w:color="auto" w:fill="FFFFFF"/>
        <w:spacing w:line="360" w:lineRule="auto"/>
        <w:ind w:firstLine="645"/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5.</w:t>
      </w:r>
      <w:r w:rsidR="006E58ED"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请及时关注研究生院和医学与健康工程学院网站公告，未尽事项以学校相关招生录取办法为准。本办法如有与国家有关政策法规相抵触的，以国家政策法规为准。</w:t>
      </w:r>
    </w:p>
    <w:p w14:paraId="6FCD67E2" w14:textId="77777777" w:rsidR="00367181" w:rsidRPr="0030451D" w:rsidRDefault="00367181" w:rsidP="00367181">
      <w:pPr>
        <w:spacing w:line="360" w:lineRule="auto"/>
        <w:ind w:firstLineChars="200" w:firstLine="480"/>
        <w:jc w:val="right"/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医学与健康工程学院</w:t>
      </w:r>
    </w:p>
    <w:p w14:paraId="3617439C" w14:textId="45518503" w:rsidR="00367181" w:rsidRPr="0030451D" w:rsidRDefault="00367181" w:rsidP="00367181">
      <w:pPr>
        <w:spacing w:line="360" w:lineRule="auto"/>
        <w:ind w:firstLineChars="200" w:firstLine="480"/>
        <w:jc w:val="right"/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</w:pP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2025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年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9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月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22</w:t>
      </w:r>
      <w:r w:rsidRPr="0030451D">
        <w:rPr>
          <w:rFonts w:ascii="Times New Roman" w:eastAsia="仿宋_GB2312" w:hAnsi="Times New Roman" w:cs="Times New Roman"/>
          <w:color w:val="333333"/>
          <w:kern w:val="0"/>
          <w:sz w:val="24"/>
          <w:szCs w:val="24"/>
          <w14:ligatures w14:val="none"/>
        </w:rPr>
        <w:t>日</w:t>
      </w:r>
    </w:p>
    <w:p w14:paraId="64FF520A" w14:textId="77777777" w:rsidR="00005566" w:rsidRPr="0030451D" w:rsidRDefault="00005566" w:rsidP="002210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05566" w:rsidRPr="00304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4FC4" w14:textId="77777777" w:rsidR="00741BCC" w:rsidRDefault="00741BCC" w:rsidP="00221002">
      <w:pPr>
        <w:rPr>
          <w:rFonts w:hint="eastAsia"/>
        </w:rPr>
      </w:pPr>
      <w:r>
        <w:separator/>
      </w:r>
    </w:p>
  </w:endnote>
  <w:endnote w:type="continuationSeparator" w:id="0">
    <w:p w14:paraId="5DFBAD26" w14:textId="77777777" w:rsidR="00741BCC" w:rsidRDefault="00741BCC" w:rsidP="002210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B802" w14:textId="77777777" w:rsidR="00741BCC" w:rsidRDefault="00741BCC" w:rsidP="00221002">
      <w:pPr>
        <w:rPr>
          <w:rFonts w:hint="eastAsia"/>
        </w:rPr>
      </w:pPr>
      <w:r>
        <w:separator/>
      </w:r>
    </w:p>
  </w:footnote>
  <w:footnote w:type="continuationSeparator" w:id="0">
    <w:p w14:paraId="2D022D73" w14:textId="77777777" w:rsidR="00741BCC" w:rsidRDefault="00741BCC" w:rsidP="002210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69"/>
    <w:rsid w:val="00005566"/>
    <w:rsid w:val="00056B27"/>
    <w:rsid w:val="000D7157"/>
    <w:rsid w:val="0014270A"/>
    <w:rsid w:val="00221002"/>
    <w:rsid w:val="0026406D"/>
    <w:rsid w:val="002A7003"/>
    <w:rsid w:val="002F67B9"/>
    <w:rsid w:val="0030451D"/>
    <w:rsid w:val="00333EF4"/>
    <w:rsid w:val="00367181"/>
    <w:rsid w:val="00381E89"/>
    <w:rsid w:val="00442C51"/>
    <w:rsid w:val="00551E6F"/>
    <w:rsid w:val="00591651"/>
    <w:rsid w:val="00620401"/>
    <w:rsid w:val="00627DC3"/>
    <w:rsid w:val="00644C6B"/>
    <w:rsid w:val="00667BFD"/>
    <w:rsid w:val="006C416C"/>
    <w:rsid w:val="006E58ED"/>
    <w:rsid w:val="00741BCC"/>
    <w:rsid w:val="007550D5"/>
    <w:rsid w:val="00771DD4"/>
    <w:rsid w:val="007A3EE5"/>
    <w:rsid w:val="0080597D"/>
    <w:rsid w:val="0081642E"/>
    <w:rsid w:val="0096119C"/>
    <w:rsid w:val="00981935"/>
    <w:rsid w:val="00A3752F"/>
    <w:rsid w:val="00A65788"/>
    <w:rsid w:val="00AB2CCC"/>
    <w:rsid w:val="00AF4612"/>
    <w:rsid w:val="00C37B82"/>
    <w:rsid w:val="00D0760D"/>
    <w:rsid w:val="00D35487"/>
    <w:rsid w:val="00D457D9"/>
    <w:rsid w:val="00E95E46"/>
    <w:rsid w:val="00F012AC"/>
    <w:rsid w:val="00F11A21"/>
    <w:rsid w:val="00F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1F9A6"/>
  <w15:chartTrackingRefBased/>
  <w15:docId w15:val="{53A8A121-1351-48E1-BC9F-A1989AED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C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C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C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C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C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C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C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C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C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0C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C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C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C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C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C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0C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10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210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210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730</Words>
  <Characters>797</Characters>
  <Application>Microsoft Office Word</Application>
  <DocSecurity>0</DocSecurity>
  <Lines>36</Lines>
  <Paragraphs>37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</dc:creator>
  <cp:keywords/>
  <dc:description/>
  <cp:lastModifiedBy>Jiny</cp:lastModifiedBy>
  <cp:revision>16</cp:revision>
  <dcterms:created xsi:type="dcterms:W3CDTF">2025-09-21T09:20:00Z</dcterms:created>
  <dcterms:modified xsi:type="dcterms:W3CDTF">2025-09-22T07:27:00Z</dcterms:modified>
</cp:coreProperties>
</file>